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E18CA" w14:textId="77777777" w:rsidR="003F5057" w:rsidRPr="004504D6" w:rsidRDefault="003F5057" w:rsidP="003F5057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4504D6">
        <w:rPr>
          <w:rFonts w:ascii="Times New Roman" w:hAnsi="Times New Roman" w:cs="Times New Roman"/>
          <w:szCs w:val="24"/>
        </w:rPr>
        <w:t>ДОГОВОР № ___</w:t>
      </w:r>
    </w:p>
    <w:p w14:paraId="0159D820" w14:textId="77777777" w:rsidR="003F5057" w:rsidRPr="004504D6" w:rsidRDefault="003F5057" w:rsidP="003F5057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4504D6">
        <w:rPr>
          <w:rFonts w:ascii="Times New Roman" w:hAnsi="Times New Roman" w:cs="Times New Roman"/>
          <w:szCs w:val="24"/>
        </w:rPr>
        <w:t>на предоставление услуг связи для целей кабельного вещания (IPTV)</w:t>
      </w:r>
    </w:p>
    <w:p w14:paraId="6EC4F5D3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504D6">
        <w:rPr>
          <w:rFonts w:ascii="Times New Roman" w:hAnsi="Times New Roman" w:cs="Times New Roman"/>
          <w:szCs w:val="24"/>
        </w:rPr>
        <w:t xml:space="preserve"> </w:t>
      </w:r>
    </w:p>
    <w:p w14:paraId="15179452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</w:rPr>
      </w:pPr>
      <w:r w:rsidRPr="004504D6">
        <w:rPr>
          <w:rFonts w:ascii="Times New Roman" w:hAnsi="Times New Roman" w:cs="Times New Roman"/>
        </w:rPr>
        <w:t xml:space="preserve">г. Мегион </w:t>
      </w:r>
      <w:r w:rsidRPr="004504D6">
        <w:rPr>
          <w:rFonts w:ascii="Times New Roman" w:hAnsi="Times New Roman" w:cs="Times New Roman"/>
        </w:rPr>
        <w:tab/>
        <w:t xml:space="preserve"> </w:t>
      </w:r>
      <w:r w:rsidRPr="004504D6">
        <w:rPr>
          <w:rFonts w:ascii="Times New Roman" w:hAnsi="Times New Roman" w:cs="Times New Roman"/>
        </w:rPr>
        <w:tab/>
        <w:t xml:space="preserve"> </w:t>
      </w:r>
      <w:r w:rsidRPr="004504D6">
        <w:rPr>
          <w:rFonts w:ascii="Times New Roman" w:hAnsi="Times New Roman" w:cs="Times New Roman"/>
        </w:rPr>
        <w:tab/>
        <w:t xml:space="preserve"> </w:t>
      </w:r>
      <w:r w:rsidRPr="004504D6">
        <w:rPr>
          <w:rFonts w:ascii="Times New Roman" w:hAnsi="Times New Roman" w:cs="Times New Roman"/>
        </w:rPr>
        <w:tab/>
        <w:t xml:space="preserve"> </w:t>
      </w:r>
      <w:r w:rsidRPr="004504D6">
        <w:rPr>
          <w:rFonts w:ascii="Times New Roman" w:hAnsi="Times New Roman" w:cs="Times New Roman"/>
        </w:rPr>
        <w:tab/>
        <w:t xml:space="preserve"> </w:t>
      </w:r>
      <w:r w:rsidRPr="004504D6">
        <w:rPr>
          <w:rFonts w:ascii="Times New Roman" w:hAnsi="Times New Roman" w:cs="Times New Roman"/>
        </w:rPr>
        <w:tab/>
        <w:t xml:space="preserve"> </w:t>
      </w:r>
      <w:r w:rsidRPr="004504D6">
        <w:rPr>
          <w:rFonts w:ascii="Times New Roman" w:hAnsi="Times New Roman" w:cs="Times New Roman"/>
        </w:rPr>
        <w:tab/>
        <w:t xml:space="preserve">         </w:t>
      </w:r>
      <w:r w:rsidR="004504D6">
        <w:rPr>
          <w:rFonts w:ascii="Times New Roman" w:hAnsi="Times New Roman" w:cs="Times New Roman"/>
        </w:rPr>
        <w:t xml:space="preserve">                </w:t>
      </w:r>
      <w:r w:rsidRPr="004504D6">
        <w:rPr>
          <w:rFonts w:ascii="Times New Roman" w:hAnsi="Times New Roman" w:cs="Times New Roman"/>
        </w:rPr>
        <w:t xml:space="preserve">         </w:t>
      </w:r>
      <w:proofErr w:type="gramStart"/>
      <w:r w:rsidRPr="004504D6">
        <w:rPr>
          <w:rFonts w:ascii="Times New Roman" w:hAnsi="Times New Roman" w:cs="Times New Roman"/>
        </w:rPr>
        <w:t xml:space="preserve">   «</w:t>
      </w:r>
      <w:proofErr w:type="gramEnd"/>
      <w:r w:rsidRPr="004504D6">
        <w:rPr>
          <w:rFonts w:ascii="Times New Roman" w:hAnsi="Times New Roman" w:cs="Times New Roman"/>
        </w:rPr>
        <w:t xml:space="preserve">__»_________20___г. </w:t>
      </w:r>
    </w:p>
    <w:p w14:paraId="44A1C5C3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</w:rPr>
      </w:pPr>
      <w:r w:rsidRPr="004504D6">
        <w:rPr>
          <w:rFonts w:ascii="Times New Roman" w:hAnsi="Times New Roman" w:cs="Times New Roman"/>
        </w:rPr>
        <w:t xml:space="preserve"> </w:t>
      </w:r>
    </w:p>
    <w:p w14:paraId="0D2C979E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</w:rPr>
        <w:t>Общество с ограниченной ответственностью «ЛайфСтрим», именуемое в дальнейшем «Оператор» (лицензия от</w:t>
      </w:r>
      <w:r w:rsidRPr="004504D6">
        <w:rPr>
          <w:rFonts w:ascii="Times New Roman" w:hAnsi="Times New Roman" w:cs="Times New Roman"/>
          <w:sz w:val="20"/>
          <w:szCs w:val="20"/>
        </w:rPr>
        <w:t xml:space="preserve"> 14.05.2021 № 187057 на оказание телематических услуг связи, лицензия от 22.04.2019 № 180819 на оказание услуг связи для целей кабельного вещания), в лице Светич Александра Петровича, действующего на основании агентского договора от «09» Сентября 2021г. № 09-21/33 и доверенности №  09-21/35 «09» Сентября 2021 г., с одной стороны, и  ____________________________________________________, именуемый в дальнейшем «Абонент», с другой стороны, совместно именуемые Стороны, а по отдельности Сторона, заключили настоящий Договор о нижеследующем: </w:t>
      </w:r>
    </w:p>
    <w:p w14:paraId="02C150B5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41EE18" w14:textId="77777777" w:rsidR="003F5057" w:rsidRPr="004504D6" w:rsidRDefault="003F5057" w:rsidP="003F5057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3F5057" w:rsidRPr="004504D6" w:rsidSect="003F5057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14:paraId="7557ED5A" w14:textId="77777777" w:rsidR="003F5057" w:rsidRPr="004504D6" w:rsidRDefault="003F5057" w:rsidP="004504D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04D6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4504D6">
        <w:rPr>
          <w:rFonts w:ascii="Times New Roman" w:hAnsi="Times New Roman" w:cs="Times New Roman"/>
          <w:b/>
          <w:sz w:val="20"/>
          <w:szCs w:val="20"/>
        </w:rPr>
        <w:tab/>
        <w:t>ОСНОВНЫЕ ТЕРМИНЫ И ОПРЕДЕЛЕНИЯ</w:t>
      </w:r>
    </w:p>
    <w:p w14:paraId="49399659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1.1. Сеть связи – сеть передачи данных. </w:t>
      </w:r>
    </w:p>
    <w:p w14:paraId="4149A987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1.2. Услуги – услуги связи для целей кабельного вещания, оказываемые по настоящему Договору с использованием Сети связи. </w:t>
      </w:r>
    </w:p>
    <w:p w14:paraId="41F967AD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1.3. Абонент – физическое лицо, являющееся пользователем Услуг, с которым заключен настоящий Договор с выделением для этого уникального кода идентификации. </w:t>
      </w:r>
    </w:p>
    <w:p w14:paraId="180B2434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1.4. Абонентская линия – логическая линия связи, соединяющая средства связи Сети связи для распространения телевизионных и звуковых программ, а также других сообщений связи, через абонентскую распределительную систему с пользовательским (оконечным) оборудованием. </w:t>
      </w:r>
    </w:p>
    <w:p w14:paraId="7E7895E2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1.5. Абонентская распределительная система – совокупность физических цепей и технических средств, расположенных в помещении Абонента, через которую пользовательское (оконечное) оборудование подключается к средствам связи Оператора. </w:t>
      </w:r>
    </w:p>
    <w:p w14:paraId="731B0BBD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1.6. Пользовательское (оконечное) оборудование – технические средства, предназначенные для приема, обработки и воспроизведения сигналов телевизионных и звуковых программ. </w:t>
      </w:r>
    </w:p>
    <w:p w14:paraId="6F9E4F9D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1.7. Предоставление Абоненту доступа к сети связи – совокупность действий Оператора, оказывающего услуги связи для целей кабельного вещания, по формированию абонентской линии и подключению с её помощью Пользовательского (оконечного) оборудования к Сети связи. </w:t>
      </w:r>
    </w:p>
    <w:p w14:paraId="276120EA" w14:textId="77777777" w:rsidR="002511D3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1.8. Лицевой счет– регистр аналитического учета Оператора, предназначенный для отражения в учете операций по движению денежных средств и потреблению Абонентом Услуг. </w:t>
      </w:r>
    </w:p>
    <w:p w14:paraId="5438739E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1.9. Логин – уникальный код идентификации Абонента </w:t>
      </w:r>
    </w:p>
    <w:p w14:paraId="14B86099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1.10. Абонентская плата – ежемесячная плата, вносимая Абонентом за Услуги, в порядке и на условиях, предусмотренных настоящим Договором. </w:t>
      </w:r>
    </w:p>
    <w:p w14:paraId="005E8C27" w14:textId="77777777" w:rsidR="00BB7745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1.11. Личный кабинет–web-страница, входящая в систему информационно-справочного обслуживания Абонента и содержащая информацию, в том числе о состоянии Лицевого счета. </w:t>
      </w:r>
    </w:p>
    <w:p w14:paraId="46335AFB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1.12. Расчетный период – 1 (один) календарный месяц, в котором оказываются Услуги. </w:t>
      </w:r>
    </w:p>
    <w:p w14:paraId="3B362C79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>1.13. Полномочный представитель Оператора – Светич Александр Петрович (ООО «Мегион – Линк»), действующ</w:t>
      </w:r>
      <w:r w:rsidR="002511D3">
        <w:rPr>
          <w:rFonts w:ascii="Times New Roman" w:hAnsi="Times New Roman" w:cs="Times New Roman"/>
          <w:sz w:val="20"/>
          <w:szCs w:val="20"/>
        </w:rPr>
        <w:t>ий</w:t>
      </w:r>
      <w:r w:rsidRPr="004504D6">
        <w:rPr>
          <w:rFonts w:ascii="Times New Roman" w:hAnsi="Times New Roman" w:cs="Times New Roman"/>
          <w:sz w:val="20"/>
          <w:szCs w:val="20"/>
        </w:rPr>
        <w:t xml:space="preserve"> на основании агентского договора от «09» Сентября 2021 г. № 09-21/33 и доверенности № 09-21/35 «09» Сентября 2021 г. </w:t>
      </w:r>
    </w:p>
    <w:p w14:paraId="2854E54A" w14:textId="77777777" w:rsidR="00CC61B1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>1.14. Пакет каналов – совокупность телевизионных и звуковых сигналов, сгруппированных для целей тарификации.</w:t>
      </w:r>
    </w:p>
    <w:p w14:paraId="5BED1EB9" w14:textId="77777777" w:rsidR="004504D6" w:rsidRPr="004504D6" w:rsidRDefault="004504D6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2C08D0E" w14:textId="77777777" w:rsidR="004504D6" w:rsidRPr="004504D6" w:rsidRDefault="003F5057" w:rsidP="004504D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04D6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4504D6">
        <w:rPr>
          <w:rFonts w:ascii="Times New Roman" w:hAnsi="Times New Roman" w:cs="Times New Roman"/>
          <w:b/>
          <w:sz w:val="20"/>
          <w:szCs w:val="20"/>
        </w:rPr>
        <w:tab/>
        <w:t>ПРЕДМЕТ ДОГОВОРА</w:t>
      </w:r>
    </w:p>
    <w:p w14:paraId="1FF01081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2.1. Оператор предоставляет Абоненту за абонентскую плату, взимаемую в соответствии с разделом 5 настоящего Договора следующие услуги (Услуги): </w:t>
      </w:r>
    </w:p>
    <w:p w14:paraId="57B5E41A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2.1.1. доступ к Сети связи для целей приема сигнала телевизионных и звуковых программ через Абонентскую линию; </w:t>
      </w:r>
    </w:p>
    <w:p w14:paraId="77FC9EF8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2.1.2. предоставление в постоянное пользование абонентской линии; </w:t>
      </w:r>
    </w:p>
    <w:p w14:paraId="316B9505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2.1.3. доставка сигнала телевизионных и звуковых программ до Пользовательского (оконечного) оборудования с целью просмотра Абонентом Пакета каналов, приведенного в Приложении № 1 к настоящему Договору. </w:t>
      </w:r>
    </w:p>
    <w:p w14:paraId="07409D4A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2.2. Услуги, поименованные в п. 2.1 настоящего Договора, подлежат использованию Абонентом исключительно для личных, семейных, домашних нужд, не связанных с осуществлением предпринимательской деятельности. </w:t>
      </w:r>
    </w:p>
    <w:p w14:paraId="54DEC366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2.3. Услуги предоставляются через узел связи Оператора, находящийся на территории г. Москвы, дальнейшая доставка осуществляется Абонентам посредством Полномочного представителя Оператора. </w:t>
      </w:r>
    </w:p>
    <w:p w14:paraId="00FAFDA5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>2.4. Актуальный перечень телевизионных и звуковых программ, входящих в конкретный Пакет каналов представлен на сайте Полномочного представителя Оператора (</w:t>
      </w:r>
      <w:r w:rsidR="004504D6" w:rsidRPr="004504D6">
        <w:rPr>
          <w:rFonts w:ascii="Times New Roman" w:hAnsi="Times New Roman" w:cs="Times New Roman"/>
          <w:sz w:val="20"/>
          <w:szCs w:val="20"/>
        </w:rPr>
        <w:t>https://www.megion.biz</w:t>
      </w:r>
      <w:r w:rsidRPr="004504D6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37E15166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2.5. При осуществлении своей деятельности Оператор руководствуется Федеральным законом от 07.07.2003 № 126-ФЗ «О связи», «Правилами оказания услуг связи для целей телевизионного вещания и (или) радиовещания», утвержденными постановлением Правительства РФ от 22.12.2006 № 785, Федеральным законом от 07.02.1992 № 2300-1 «О защите прав потребителей» и другими нормативными правовыми актами, действующими на территории Российской Федерации. </w:t>
      </w:r>
    </w:p>
    <w:p w14:paraId="59FC8135" w14:textId="77777777" w:rsidR="004504D6" w:rsidRPr="004504D6" w:rsidRDefault="004504D6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6F5BAAD" w14:textId="77777777" w:rsidR="004504D6" w:rsidRPr="004504D6" w:rsidRDefault="003F5057" w:rsidP="004504D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04D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3. </w:t>
      </w:r>
      <w:r w:rsidRPr="004504D6">
        <w:rPr>
          <w:rFonts w:ascii="Times New Roman" w:hAnsi="Times New Roman" w:cs="Times New Roman"/>
          <w:b/>
          <w:sz w:val="20"/>
          <w:szCs w:val="20"/>
        </w:rPr>
        <w:tab/>
        <w:t>ПРАВА И ОБЯЗАННОСТИ СТОРОН</w:t>
      </w:r>
    </w:p>
    <w:p w14:paraId="5C075251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3.1. </w:t>
      </w:r>
      <w:r w:rsidRPr="004504D6">
        <w:rPr>
          <w:rFonts w:ascii="Times New Roman" w:hAnsi="Times New Roman" w:cs="Times New Roman"/>
          <w:sz w:val="20"/>
          <w:szCs w:val="20"/>
        </w:rPr>
        <w:tab/>
        <w:t xml:space="preserve">Оператор вправе: </w:t>
      </w:r>
    </w:p>
    <w:p w14:paraId="1FEDD49B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3.1.1. Отказать Абоненту в доступе к Сети связи с целью просмотра Абонентом соответствующего Пакета каналов, в том случае, если принадлежащая Абоненту Абонентская распределительная система не соответствует требованиям, установленным действующим законодательством Российской Федерации. </w:t>
      </w:r>
    </w:p>
    <w:p w14:paraId="0201F65C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3.1.2. В одностороннем порядке изменить количество и/или перечень телевизионных и звуковых сигналов, входящих в конкретный Пакет каналов, не позднее чем за 10 (десять) календарных дней, уведомив Абонента о таком изменении путем размещения соответствующей информации на сайте Полномочного представителя Оператора (https://www.megion.biz) и в местах работы с абонентами. </w:t>
      </w:r>
    </w:p>
    <w:p w14:paraId="2054D5CE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3.1.3. Изменить тарифы на Услуги при предварительном не менее чем за 10 (десять) календарных дней извещении Абонента путем размещения соответствующей информации на сайте Полномочного представителя Оператора (https://www.megion.biz) и в местах работы с абонентами. </w:t>
      </w:r>
    </w:p>
    <w:p w14:paraId="719B0405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3.1.4. Проводить технологические перерывы в соответствии с разделом 4 настоящего Договора. </w:t>
      </w:r>
    </w:p>
    <w:p w14:paraId="62F62FE5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3.1.5. Производить массовую рассылку электронных сообщений, связанных с исполнением настоящего Договора, а также акциями, презентациями и маркетинговыми исследованиями, путем направления таких сообщений с электронного адреса Полномочного представителя Оператора. </w:t>
      </w:r>
    </w:p>
    <w:p w14:paraId="19985C9B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3.2. </w:t>
      </w:r>
      <w:r w:rsidRPr="004504D6">
        <w:rPr>
          <w:rFonts w:ascii="Times New Roman" w:hAnsi="Times New Roman" w:cs="Times New Roman"/>
          <w:sz w:val="20"/>
          <w:szCs w:val="20"/>
        </w:rPr>
        <w:tab/>
        <w:t xml:space="preserve">Оператор обязан: </w:t>
      </w:r>
    </w:p>
    <w:p w14:paraId="052555D1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3.2.1. Оказывать Абоненту Услуги в соответствии с законодательными и иными нормативными правовыми актами Российской Федерации, выданной Оператору лицензией и настоящим Договором. </w:t>
      </w:r>
    </w:p>
    <w:p w14:paraId="0459EC8D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3.2.2. Извещать Абонента путем размещения соответствующей информации на сайте Полномочного представителя Оператора (https://www.megion.biz) и в местах работы с абонентами об изменении количества и/или перечня телевизионных и звуковых программ, входящих в конкретный Пакет каналов, не менее чем за 10 (десять) календарных дней до введения таких изменений. </w:t>
      </w:r>
    </w:p>
    <w:p w14:paraId="08D4847D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3.2.3. Извещать Абонента путем размещения соответствующей информации на сайте Полномочного представителя Оператора (https://www.megion.biz) и в местах работы с абонентами об изменении тарифов на Услуги не менее чем за 10 (десять) календарных дней до введения новых тарифов. </w:t>
      </w:r>
    </w:p>
    <w:p w14:paraId="5BEB69C7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3.2.4. Доставлять до Пользовательского (оконечного) оборудования телевизионный и звуковой сигнал, соответствующий техническим параметрам, установленным в договоре между Оператором и вещателем, 24 часа в сутки, за исключение случаев, предусмотренных настоящим Договором. </w:t>
      </w:r>
    </w:p>
    <w:p w14:paraId="7145E43C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3.2.5. Вернуть Абоненту неиспользованный остаток денежных средств, уплаченных Абонентом в качестве авансового платежа по настоящему Договору, в случае расторжения настоящего Договора. </w:t>
      </w:r>
    </w:p>
    <w:p w14:paraId="2151D60C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3.2.6. Уменьшить Абонентскую плату за Услуги в случае ненадлежащего исполнения своих обязательств по настоящему Договору в порядке, предусмотренном п. 5.3 настоящего Договора. </w:t>
      </w:r>
    </w:p>
    <w:p w14:paraId="5B8D54C3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3.2.7. Обеспечить Абонента информационно-справочным обслуживанием, относящимся к информации о состоянии Лицевого счета Абонента, сведениям о бюро ремонта, сведениям о местах работы с абонентами, информацией о тарифах на Услуги, информацией о порядке, форме и системе оплаты Услуг, в том числе, посредством обеспечения Абонента доступом к Личному кабинету. </w:t>
      </w:r>
    </w:p>
    <w:p w14:paraId="57F9A4D7" w14:textId="77777777" w:rsidR="002511D3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3.2.8. Обеспечить Абонента доступом к Личному кабинету, в том числе, в случае приостановления действия настоящего Договора в соответствии с п. 8.4 настоящего Договора. </w:t>
      </w:r>
    </w:p>
    <w:p w14:paraId="1F35AA71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3.3. Абонент вправе: </w:t>
      </w:r>
    </w:p>
    <w:p w14:paraId="68D87ED3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3.3.1. Требовать от Оператора соответствующего уменьшения Абонентской платы за Услуги в случае ненадлежащего исполнения Оператором обязательств по настоящему Договору путем подачи заявления (претензии) в порядке, предусмотренном п. 7.2 настоящего Договора. </w:t>
      </w:r>
    </w:p>
    <w:p w14:paraId="54865352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3.3.2. Требовать возврата денежных средств, внесенных им в качестве авансового платеже по настоящему Договору, в случае расторжения настоящего Договора. </w:t>
      </w:r>
    </w:p>
    <w:p w14:paraId="4037557E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3.3.3. Производить сверку своих платежей по Лицевому счету. </w:t>
      </w:r>
    </w:p>
    <w:p w14:paraId="25D7A169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3.3.4. Получать от Оператора информационно-справочное обслуживание, относящееся к информации о состоянии Лицевого счета Абонента, сведениям о бюро ремонта, сведениям о метах работы с абонентами, информации о тарифах на Услуги, информации о порядке, форме и системе оплаты Услуг, в том числе посредством обеспечения Абонента доступом к Личному кабинету. </w:t>
      </w:r>
    </w:p>
    <w:p w14:paraId="5C57FC6E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3.3.5. Пользоваться доступом к Личному кабинету, в том числе, в случае приостановления действия настоящего Договора в соответствии с п. 8.4 настоящего Договора. </w:t>
      </w:r>
    </w:p>
    <w:p w14:paraId="367BE626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3.4. </w:t>
      </w:r>
      <w:r w:rsidRPr="004504D6">
        <w:rPr>
          <w:rFonts w:ascii="Times New Roman" w:hAnsi="Times New Roman" w:cs="Times New Roman"/>
          <w:sz w:val="20"/>
          <w:szCs w:val="20"/>
        </w:rPr>
        <w:tab/>
        <w:t xml:space="preserve"> Абонент обязан: </w:t>
      </w:r>
    </w:p>
    <w:p w14:paraId="4A38FFA5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3.4.1. Вносить плату за оказанные Услуги в объеме и в сроки, установленные в разделе 5 настоящего Договора. </w:t>
      </w:r>
    </w:p>
    <w:p w14:paraId="07B42D7E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3.4.2. Не подключать к Абонентской распределительно системе Пользовательское (оконечное) оборудование, которое не соответствует требованиям, установленным законодательством Российской Федерации, или Пользовательское (оконечное) оборудование третьих лиц. </w:t>
      </w:r>
    </w:p>
    <w:p w14:paraId="2641F85E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3.4.3. Сообщать Оператору в срок, не превышающий 60 (шестьдесят) дней, о прекращении своего права владения помещением, в котором установлено Пользовательское (оконечное) оборудование, а также об изменении фамилии/имени/отчества и места жительства. </w:t>
      </w:r>
    </w:p>
    <w:p w14:paraId="4BE1ED76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3.4.4. Содержать в исправном состоянии Абонентскую распределительную систему и Пользовательское (оконечное) оборудование, находящееся в помещении Абонента. </w:t>
      </w:r>
    </w:p>
    <w:p w14:paraId="355FB45D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3.4.5. Использовать Услуги исключительно в целях, поименованных в п. 2.2 настоящего Договора. </w:t>
      </w:r>
    </w:p>
    <w:p w14:paraId="33972E3A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3.4.6. Самостоятельно обеспечить конфиденциальность информации, связанной с доступом к своему Личному кабинету. </w:t>
      </w:r>
    </w:p>
    <w:p w14:paraId="49D523C3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3.4.7. Для пользования Услугами поддерживать положительный баланс своего Лицевого счета. </w:t>
      </w:r>
    </w:p>
    <w:p w14:paraId="10C9CEA1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>3.4.8. Не передавать свои права и обязанности по настоящему Договору без предварительного письменного согласия Оператора.</w:t>
      </w:r>
    </w:p>
    <w:p w14:paraId="2908A159" w14:textId="77777777" w:rsidR="004504D6" w:rsidRPr="004504D6" w:rsidRDefault="004504D6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22A946" w14:textId="77777777" w:rsidR="004504D6" w:rsidRPr="004504D6" w:rsidRDefault="003F5057" w:rsidP="004504D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04D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4. </w:t>
      </w:r>
      <w:r w:rsidRPr="004504D6">
        <w:rPr>
          <w:rFonts w:ascii="Times New Roman" w:hAnsi="Times New Roman" w:cs="Times New Roman"/>
          <w:b/>
          <w:sz w:val="20"/>
          <w:szCs w:val="20"/>
        </w:rPr>
        <w:tab/>
        <w:t>ТЕХНОЛОГИЧЕСКИЕ ПЕРЕРЫВЫ И ПРОФИЛАКТИЧЕСКИЕ (РЕГЛАМЕНТНЫЕ) РАБОТЫ, А ТАКЖЕ РАБОТЫ ПО УСТРАНЕНИЮ АВАРИЙ</w:t>
      </w:r>
    </w:p>
    <w:p w14:paraId="0BC4C962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4.1. Для проведения профилактических (регламентных) работ в Сети связи допускаются технологические перерывы в виде полного или частичного прерывания доставки сигнала телевизионных и звуковых программ не чаще 1 (одного) раза в месяц в рабочие дни не более чем на 8 (восемь) часов с сохранением полной оплаты Услуг в соответствии с разделом 5 настоящего Договора. </w:t>
      </w:r>
    </w:p>
    <w:p w14:paraId="176E7E1C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4.2. Для проведения работ по устранению аварий на Сети связи допускаются перерывы в виде полного или частичного прерывания доставки сигнала телевизионных и звуковых программ до 48 (сорока восьми) часов. </w:t>
      </w:r>
    </w:p>
    <w:p w14:paraId="04E8B2EB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>4.3. Не являются перерывами в предоставлении Услуг и не подлежат какой-либо компенсации со стороны Оператора случаи, когда перерывы вызваны неполадками Абонентской распределительной системы.</w:t>
      </w:r>
    </w:p>
    <w:p w14:paraId="6E24A46E" w14:textId="77777777" w:rsidR="004504D6" w:rsidRPr="004504D6" w:rsidRDefault="004504D6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C4FF9C" w14:textId="77777777" w:rsidR="004504D6" w:rsidRPr="004504D6" w:rsidRDefault="003F5057" w:rsidP="004504D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04D6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Pr="004504D6">
        <w:rPr>
          <w:rFonts w:ascii="Times New Roman" w:hAnsi="Times New Roman" w:cs="Times New Roman"/>
          <w:b/>
          <w:sz w:val="20"/>
          <w:szCs w:val="20"/>
        </w:rPr>
        <w:tab/>
        <w:t>ОПЛАТА УСЛУГ И ПОРЯДОК РАСЧЕТОВ</w:t>
      </w:r>
    </w:p>
    <w:p w14:paraId="368EA9A9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5.1. Абонентская плата по настоящему Договору устанавливается Оператором в соответствии с действующими у Оператора на момент заключения настоящего Договора тарифами, опубликованными на сайте (https://www.megion.biz) и в местах работы с абонентами. </w:t>
      </w:r>
    </w:p>
    <w:p w14:paraId="1A0F95C2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5.2. В абонентскую плату включена плата за услугу поддержка абонентской линии. В рамках услуги поддержка абонентской линии Абонент бесплатно получает доступ к федеральному пакету общероссийских обязательных общедоступных телеканалов. Плата за услугу поддержка абонентской линии взимается ежемесячно.  </w:t>
      </w:r>
    </w:p>
    <w:p w14:paraId="62F0F363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5.3. Тариф может быть изменен Оператором в одностороннем порядке с предварительным извещением Абонента не менее чем за 10 (десять) календарных дней путем размещения соответствующей информации на сайте Полномочного представителя Оператора (https://www.megion.biz) и в местах работы с абонентами. </w:t>
      </w:r>
    </w:p>
    <w:p w14:paraId="50B61AD8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5.4. Абонентская плата подлежит пропорциональному уменьшению в случае ненадлежащего исполнения Оператором обязательств по настоящему Договору. Уменьшение производится пропорционально времени ненадлежащего исполнения Оператором своих обязательств. </w:t>
      </w:r>
    </w:p>
    <w:p w14:paraId="7530B04D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5.5. Оплата Услуг по настоящему Договору осуществляется путем внесения авансовых платежей в размере не менее суммы месячной Абонентской платы на расчетный счет Полномочного представителя Оператора, указанный в разделе 11 настоящего Договора, или иными способами, предусмотренными действующим законодательством Российской Федерации, в срок, не позднее 1 (Первого) числа Расчетного периода. </w:t>
      </w:r>
    </w:p>
    <w:p w14:paraId="67E86006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5.6. В случае, если предоставление Услуг по настоящему Договору производится не с 1 (первого) числа Расчетного периода, Абонентская плата за Расчетный период, в котором производилось такое предоставление Услуг, взимается пропорционально количеству календарных дней, оставшихся до конца Расчетного периода.  </w:t>
      </w:r>
    </w:p>
    <w:p w14:paraId="58B8AF4E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5.7. В случае, если Абонент производит увеличение количества устройств, доступных в 1 (одной) учетной записи для одновременного просмотра Пакета каналов, приведенного в Приложении № 1 настоящего Договора, оплата производится в порядке п. 5.5. настоящего Договора в соответствии с выбранным тарифом, опубликованном на сайте Полномочного представителя Оператора (https://www.megion.biz). </w:t>
      </w:r>
    </w:p>
    <w:p w14:paraId="402A171B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5.8. Расчеты по настоящему Договору производятся в российских рублях. </w:t>
      </w:r>
    </w:p>
    <w:p w14:paraId="29C5437F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>5.9. Для осуществления оплаты Абонент указывает в платежном документе Логин, выделенный Оператором в качестве уникального кода идентификации Абонента.</w:t>
      </w:r>
    </w:p>
    <w:p w14:paraId="0FBB2D11" w14:textId="77777777" w:rsidR="004504D6" w:rsidRPr="004504D6" w:rsidRDefault="004504D6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ABC950F" w14:textId="77777777" w:rsidR="004504D6" w:rsidRPr="004504D6" w:rsidRDefault="003F5057" w:rsidP="004504D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04D6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Pr="004504D6">
        <w:rPr>
          <w:rFonts w:ascii="Times New Roman" w:hAnsi="Times New Roman" w:cs="Times New Roman"/>
          <w:b/>
          <w:sz w:val="20"/>
          <w:szCs w:val="20"/>
        </w:rPr>
        <w:tab/>
        <w:t>ОТВЕТСТВЕННОСТЬ СТОРОН</w:t>
      </w:r>
    </w:p>
    <w:p w14:paraId="4FAF168C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6.1. Оператор и Абонент несут ответственность в соответствии с действующим законодательством Российской Федерации. </w:t>
      </w:r>
    </w:p>
    <w:p w14:paraId="0B00D83F" w14:textId="77777777" w:rsid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>6.2. Стороны не несут ответственность за задержки в исполнении или неисполнении обязательств по настоящему Договору, если задержки или неисполнение произошли вследствие обстоятельств непреодолимой силы. К обстоятельствам непреодолимой силы относятся войны, военные действия, мятежи, саботаж, забастовки, пожары, взрывы, наводнения или иные стихийные бедствия, аварии в городских инженерных коммуникация, издание нормативных актов запретительного характера государственными органами Российской Федерации, субъектом Российской Федерации или органами местного самоуправления, а также принятие органами управления многоквартирным домом соответствующих запретительный решений.</w:t>
      </w:r>
    </w:p>
    <w:p w14:paraId="3A74A521" w14:textId="77777777" w:rsidR="004504D6" w:rsidRPr="004504D6" w:rsidRDefault="004504D6" w:rsidP="003F505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EFBE54" w14:textId="77777777" w:rsidR="004504D6" w:rsidRPr="004504D6" w:rsidRDefault="003F5057" w:rsidP="004504D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04D6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Pr="004504D6">
        <w:rPr>
          <w:rFonts w:ascii="Times New Roman" w:hAnsi="Times New Roman" w:cs="Times New Roman"/>
          <w:b/>
          <w:sz w:val="20"/>
          <w:szCs w:val="20"/>
        </w:rPr>
        <w:tab/>
        <w:t>УРЕГУЛИРОВАНИЕ СПОРОВ</w:t>
      </w:r>
    </w:p>
    <w:p w14:paraId="3365601A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7.1. Все споры и разногласия по настоящему Договору разрешаются Сторонами в соответствии с действующим законодательством Российской Федерации и условиями настоящего Договора. </w:t>
      </w:r>
    </w:p>
    <w:p w14:paraId="53249924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7.2. При неисполнении или ненадлежащем исполнении Оператором своих обязательств по настоящему Договору, Абонент в порядке досудебного урегулирования предъявляет Оператору претензию путем направления в адрес Полномочного представителя Оператора письменного заявления (претензии) в течение 6 (шести) месяцев со дня неисполнения или ненадлежащего исполнения Оператором своих обязательств. Срок рассмотрения письменного заявления (претензии) Оператором составляет не более 60 (шестидесяти) календарных дней с даты регистрации соответствующей претензии. О результатах рассмотрения претензии Оператор при помощи (посредством) Полномочного представителя Оператора уведомляет Абонента любым удобным для Абонента способом: посредством телефонной связи, посредством электронной почты, путем направления письменной информации в адрес Абонента. </w:t>
      </w:r>
    </w:p>
    <w:p w14:paraId="3E13CFCC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>7.3. Разногласия неурегулированные в досудебном порядке, подлежат рассмотрению в суде по месту нахождения ответчика, либо по месту нахождения истца по выбору Стороны, являющейся истцом.</w:t>
      </w:r>
    </w:p>
    <w:p w14:paraId="19179729" w14:textId="77777777" w:rsidR="004504D6" w:rsidRPr="004504D6" w:rsidRDefault="004504D6" w:rsidP="003F505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90EAF66" w14:textId="77777777" w:rsidR="004504D6" w:rsidRPr="004504D6" w:rsidRDefault="003F5057" w:rsidP="004504D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04D6">
        <w:rPr>
          <w:rFonts w:ascii="Times New Roman" w:hAnsi="Times New Roman" w:cs="Times New Roman"/>
          <w:b/>
          <w:sz w:val="20"/>
          <w:szCs w:val="20"/>
        </w:rPr>
        <w:t>8.</w:t>
      </w:r>
      <w:r w:rsidRPr="004504D6">
        <w:rPr>
          <w:rFonts w:ascii="Times New Roman" w:hAnsi="Times New Roman" w:cs="Times New Roman"/>
          <w:b/>
          <w:sz w:val="20"/>
          <w:szCs w:val="20"/>
        </w:rPr>
        <w:tab/>
        <w:t>АКЦЕПТ, ПРИОСТАНОВЛЕНИЕ, ИЗМЕНЕНИЕ, ПРЕКРАЩЕНИЕ И РАСТОРЖЕНИЕ НАСТОЯЩЕГО ДОГОВОРА</w:t>
      </w:r>
    </w:p>
    <w:p w14:paraId="036BBC0B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>8.1.</w:t>
      </w:r>
      <w:r w:rsidRPr="004504D6">
        <w:rPr>
          <w:rFonts w:ascii="Times New Roman" w:hAnsi="Times New Roman" w:cs="Times New Roman"/>
          <w:sz w:val="20"/>
          <w:szCs w:val="20"/>
        </w:rPr>
        <w:tab/>
        <w:t xml:space="preserve">Настоящий договор считается заключенным с момента его подписания Сторонами и действует в течение 1 (одного) года, а в отношении расчетов – до момента исполнения каждой из Сторон, возникших из исполнения настоящего Договора денежных обязательств.  </w:t>
      </w:r>
    </w:p>
    <w:p w14:paraId="57199942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>8.2.</w:t>
      </w:r>
      <w:r w:rsidRPr="004504D6">
        <w:rPr>
          <w:rFonts w:ascii="Times New Roman" w:hAnsi="Times New Roman" w:cs="Times New Roman"/>
          <w:sz w:val="20"/>
          <w:szCs w:val="20"/>
        </w:rPr>
        <w:tab/>
        <w:t xml:space="preserve">Если ни одна из Сторон настоящего Договора за 30 (тридцать) календарных дней до истечения срока действия настоящего Договора не заявит в письменной форме об отказе от пролонгации Договора, срок действия настоящего Договора продлевается на последующий календарный год. Порядок, определенный в данном пункте, будет относиться ко всем последующим периодам продления действия настоящего Договора. </w:t>
      </w:r>
    </w:p>
    <w:p w14:paraId="0C1959B6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>8.3.</w:t>
      </w:r>
      <w:r w:rsidRPr="004504D6">
        <w:rPr>
          <w:rFonts w:ascii="Times New Roman" w:hAnsi="Times New Roman" w:cs="Times New Roman"/>
          <w:sz w:val="20"/>
          <w:szCs w:val="20"/>
        </w:rPr>
        <w:tab/>
        <w:t xml:space="preserve">Настоящий Договор может быть расторгнут в любое время по соглашению Сторон при условии оплаты Абонентом оказанных Оператором Услуг. </w:t>
      </w:r>
    </w:p>
    <w:p w14:paraId="439361B3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>8.4.</w:t>
      </w:r>
      <w:r w:rsidRPr="004504D6">
        <w:rPr>
          <w:rFonts w:ascii="Times New Roman" w:hAnsi="Times New Roman" w:cs="Times New Roman"/>
          <w:sz w:val="20"/>
          <w:szCs w:val="20"/>
        </w:rPr>
        <w:tab/>
        <w:t xml:space="preserve">Оператор вправе приостановить оказание Услуг по настоящему Договору с соответствующим уведомлением Абонента в случае нарушения Абонентом требований, связанных с оказанием Услуг связи, установленных Федеральным законом от 07.07.2003 № 126-ФЗ «О связи», «Правилами оказания услуг связи для целей телевизионного и (или радиовещания)», утвержденных постановлением Правительства РФ от 22.12.2006 № 785, а также настоящим Договором, до устранения таких нарушений.  </w:t>
      </w:r>
    </w:p>
    <w:p w14:paraId="0817EDEB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>8.5.</w:t>
      </w:r>
      <w:r w:rsidRPr="004504D6">
        <w:rPr>
          <w:rFonts w:ascii="Times New Roman" w:hAnsi="Times New Roman" w:cs="Times New Roman"/>
          <w:sz w:val="20"/>
          <w:szCs w:val="20"/>
        </w:rPr>
        <w:tab/>
        <w:t xml:space="preserve">Оператор вправе расторгнуть настоящий Договор в одностороннем порядке в случае не устранения Абонентом нарушений, указанных в п. 8.4 настоящего Договора, по истечении 6 (шести) месяцев с даты получения Абонентом соответствующего уведомления. </w:t>
      </w:r>
    </w:p>
    <w:p w14:paraId="190EF457" w14:textId="77777777" w:rsidR="002511D3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>8.6.</w:t>
      </w:r>
      <w:r w:rsidRPr="004504D6">
        <w:rPr>
          <w:rFonts w:ascii="Times New Roman" w:hAnsi="Times New Roman" w:cs="Times New Roman"/>
          <w:sz w:val="20"/>
          <w:szCs w:val="20"/>
        </w:rPr>
        <w:tab/>
        <w:t xml:space="preserve">Действие настоящего Договора может быть приостановлено по письменному заявлению Абонента, поданному Оператору не менее чем за 3 (три) рабочих дня до желаемой даты приостановления, в случае сдачи в наем (поднаем), аренду (субаренду) помещения, в котором установлено </w:t>
      </w:r>
    </w:p>
    <w:p w14:paraId="6DC06846" w14:textId="77777777" w:rsidR="002511D3" w:rsidRDefault="002511D3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96D27E4" w14:textId="77777777" w:rsidR="002511D3" w:rsidRDefault="002511D3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9FFD04" w14:textId="77777777" w:rsidR="002511D3" w:rsidRDefault="002511D3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3BA5C39" w14:textId="77777777" w:rsidR="002511D3" w:rsidRDefault="002511D3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709B0D" w14:textId="77777777" w:rsidR="002511D3" w:rsidRDefault="002511D3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DF8F8DF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Пользовательское (оконечное) оборудование на срок действия договора найма (поднайма), аренды (субаренды). Возобновление оказания Услуг Абоненту производится на основании письменного заявления Абонента, поданного Оператору не позднее чем за 3 (три) рабочих дня до желаемой даты возобновления оказания Услуг. При этом, Оператор приостанавливает/возобновляет оказание Услуг Абоненту с даты, указанной в заявлении Абонента о приостановлении/возобновлении оказания Услуг.  </w:t>
      </w:r>
    </w:p>
    <w:p w14:paraId="137050DE" w14:textId="77777777" w:rsidR="002511D3" w:rsidRPr="002511D3" w:rsidRDefault="003F5057" w:rsidP="002511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>8.7.</w:t>
      </w:r>
      <w:r w:rsidRPr="004504D6">
        <w:rPr>
          <w:rFonts w:ascii="Times New Roman" w:hAnsi="Times New Roman" w:cs="Times New Roman"/>
          <w:sz w:val="20"/>
          <w:szCs w:val="20"/>
        </w:rPr>
        <w:tab/>
        <w:t>При прекращении у Абонента права владения или пользования помещением, в котором установлено Пользовательское (оконечное) оборудование, н</w:t>
      </w:r>
      <w:r w:rsidR="002511D3">
        <w:rPr>
          <w:rFonts w:ascii="Times New Roman" w:hAnsi="Times New Roman" w:cs="Times New Roman"/>
          <w:sz w:val="20"/>
          <w:szCs w:val="20"/>
        </w:rPr>
        <w:t xml:space="preserve">астоящий Договор прекращается. </w:t>
      </w:r>
    </w:p>
    <w:p w14:paraId="56DAFD8F" w14:textId="77777777" w:rsidR="002511D3" w:rsidRDefault="002511D3" w:rsidP="003F505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3E3789" w14:textId="77777777" w:rsidR="003F5057" w:rsidRPr="004504D6" w:rsidRDefault="003F5057" w:rsidP="003F505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04D6">
        <w:rPr>
          <w:rFonts w:ascii="Times New Roman" w:hAnsi="Times New Roman" w:cs="Times New Roman"/>
          <w:b/>
          <w:sz w:val="20"/>
          <w:szCs w:val="20"/>
        </w:rPr>
        <w:t xml:space="preserve">9. </w:t>
      </w:r>
      <w:r w:rsidRPr="004504D6">
        <w:rPr>
          <w:rFonts w:ascii="Times New Roman" w:hAnsi="Times New Roman" w:cs="Times New Roman"/>
          <w:b/>
          <w:sz w:val="20"/>
          <w:szCs w:val="20"/>
        </w:rPr>
        <w:tab/>
        <w:t>ПОЛНОМОЧНЫЙ ПРЕДСТАВИТЕЛЬ ОПЕРАТОРА</w:t>
      </w:r>
    </w:p>
    <w:p w14:paraId="2FE53B6B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 xml:space="preserve">9.1. Стороны согласовали, что все вопросы, связанные с исполнением настоящего Договора, касающиеся информационно-справочного обслуживания, а также рассмотрения письменных заявления (претензий) в рамках досудебного урегулирования споров, решаются через Полномочного представителя Оператора. При этом Стороны согласовали, что Полномочный представитель Оператора вправе иметь допуск к конфиденциальной информации по настоящему Договору. </w:t>
      </w:r>
    </w:p>
    <w:p w14:paraId="082537A4" w14:textId="77777777" w:rsidR="003F5057" w:rsidRPr="004504D6" w:rsidRDefault="003F5057" w:rsidP="003F5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04D6">
        <w:rPr>
          <w:rFonts w:ascii="Times New Roman" w:hAnsi="Times New Roman" w:cs="Times New Roman"/>
          <w:sz w:val="20"/>
          <w:szCs w:val="20"/>
        </w:rPr>
        <w:t>9.2. Работы по обеспечению Абонента Абонентской распределительной системой и Пользовательским (оконечным) оборудованием выполняются Полномочным представителем Оператора на основании отдельного возмездного соглашения, заключаемого между Абонентом и Полномочным представителем Оператора.</w:t>
      </w:r>
    </w:p>
    <w:p w14:paraId="16D431CC" w14:textId="77777777" w:rsidR="004504D6" w:rsidRPr="004504D6" w:rsidRDefault="004504D6" w:rsidP="003F505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58720D2" w14:textId="77777777" w:rsidR="003F5057" w:rsidRPr="004504D6" w:rsidRDefault="003F5057" w:rsidP="003F505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04D6">
        <w:rPr>
          <w:rFonts w:ascii="Times New Roman" w:hAnsi="Times New Roman" w:cs="Times New Roman"/>
          <w:b/>
          <w:sz w:val="20"/>
          <w:szCs w:val="20"/>
        </w:rPr>
        <w:t xml:space="preserve">10. </w:t>
      </w:r>
      <w:r w:rsidRPr="004504D6">
        <w:rPr>
          <w:rFonts w:ascii="Times New Roman" w:hAnsi="Times New Roman" w:cs="Times New Roman"/>
          <w:b/>
          <w:sz w:val="20"/>
          <w:szCs w:val="20"/>
        </w:rPr>
        <w:tab/>
        <w:t xml:space="preserve"> ЗАКЛЮЧИТЕЛЬНЫЕ ПОЛОЖЕНИЯ</w:t>
      </w:r>
    </w:p>
    <w:p w14:paraId="0C02FD98" w14:textId="77777777" w:rsidR="004504D6" w:rsidRPr="004504D6" w:rsidRDefault="003F5057" w:rsidP="002511D3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4504D6" w:rsidRPr="004504D6" w:rsidSect="002511D3">
          <w:type w:val="continuous"/>
          <w:pgSz w:w="11906" w:h="16838"/>
          <w:pgMar w:top="284" w:right="851" w:bottom="142" w:left="1134" w:header="709" w:footer="709" w:gutter="0"/>
          <w:cols w:num="2" w:space="287"/>
          <w:docGrid w:linePitch="360"/>
        </w:sectPr>
      </w:pPr>
      <w:r w:rsidRPr="004504D6">
        <w:rPr>
          <w:rFonts w:ascii="Times New Roman" w:hAnsi="Times New Roman" w:cs="Times New Roman"/>
          <w:sz w:val="20"/>
          <w:szCs w:val="20"/>
        </w:rPr>
        <w:t>10.1. Договор составлен в 2 (двух) экземплярах, по одному для каждой из Сторон.</w:t>
      </w:r>
    </w:p>
    <w:p w14:paraId="69C779DF" w14:textId="77777777" w:rsidR="004504D6" w:rsidRPr="004504D6" w:rsidRDefault="004504D6" w:rsidP="004504D6">
      <w:pPr>
        <w:rPr>
          <w:rFonts w:ascii="Times New Roman" w:hAnsi="Times New Roman" w:cs="Times New Roman"/>
          <w:sz w:val="20"/>
          <w:szCs w:val="20"/>
        </w:rPr>
      </w:pPr>
    </w:p>
    <w:p w14:paraId="249B4F0F" w14:textId="77777777" w:rsidR="003F5057" w:rsidRPr="004504D6" w:rsidRDefault="003F5057" w:rsidP="003F505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04D6">
        <w:rPr>
          <w:rFonts w:ascii="Times New Roman" w:hAnsi="Times New Roman" w:cs="Times New Roman"/>
          <w:b/>
          <w:sz w:val="20"/>
          <w:szCs w:val="20"/>
        </w:rPr>
        <w:t xml:space="preserve">11. </w:t>
      </w:r>
      <w:r w:rsidRPr="004504D6">
        <w:rPr>
          <w:rFonts w:ascii="Times New Roman" w:hAnsi="Times New Roman" w:cs="Times New Roman"/>
          <w:b/>
          <w:sz w:val="20"/>
          <w:szCs w:val="20"/>
        </w:rPr>
        <w:tab/>
        <w:t xml:space="preserve"> АДРЕСА И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3F5057" w14:paraId="5E72563D" w14:textId="77777777" w:rsidTr="003F5057">
        <w:tc>
          <w:tcPr>
            <w:tcW w:w="4955" w:type="dxa"/>
          </w:tcPr>
          <w:p w14:paraId="7534AD44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 xml:space="preserve">ОПЕРАТОР </w:t>
            </w:r>
          </w:p>
        </w:tc>
        <w:tc>
          <w:tcPr>
            <w:tcW w:w="4956" w:type="dxa"/>
          </w:tcPr>
          <w:p w14:paraId="00E7FA1A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 xml:space="preserve">АБОНЕНТ </w:t>
            </w:r>
          </w:p>
        </w:tc>
      </w:tr>
      <w:tr w:rsidR="003F5057" w14:paraId="641EB20E" w14:textId="77777777" w:rsidTr="002511D3">
        <w:trPr>
          <w:trHeight w:val="3749"/>
        </w:trPr>
        <w:tc>
          <w:tcPr>
            <w:tcW w:w="4955" w:type="dxa"/>
          </w:tcPr>
          <w:p w14:paraId="63635519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 xml:space="preserve">ООО «ЛайфСтрим» </w:t>
            </w:r>
          </w:p>
          <w:p w14:paraId="74C49DCF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 xml:space="preserve">ИНН 7710918800 </w:t>
            </w:r>
          </w:p>
          <w:p w14:paraId="35E70676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 xml:space="preserve">КПП 770901001 </w:t>
            </w:r>
          </w:p>
          <w:p w14:paraId="7AEFA4DF" w14:textId="77777777" w:rsidR="00BB7745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109240, г. Москва, ул. </w:t>
            </w:r>
            <w:proofErr w:type="spellStart"/>
            <w:r w:rsidRPr="002511D3">
              <w:rPr>
                <w:rFonts w:ascii="Times New Roman" w:hAnsi="Times New Roman" w:cs="Times New Roman"/>
                <w:sz w:val="20"/>
                <w:szCs w:val="20"/>
              </w:rPr>
              <w:t>Николоямская</w:t>
            </w:r>
            <w:proofErr w:type="spellEnd"/>
            <w:r w:rsidRPr="002511D3">
              <w:rPr>
                <w:rFonts w:ascii="Times New Roman" w:hAnsi="Times New Roman" w:cs="Times New Roman"/>
                <w:sz w:val="20"/>
                <w:szCs w:val="20"/>
              </w:rPr>
              <w:t xml:space="preserve">, д. 13, стр. 2, этаж 2 </w:t>
            </w:r>
          </w:p>
          <w:p w14:paraId="5694EE34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адрес: 109240, г. Москва, ул. </w:t>
            </w:r>
          </w:p>
          <w:p w14:paraId="2A833003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1D3">
              <w:rPr>
                <w:rFonts w:ascii="Times New Roman" w:hAnsi="Times New Roman" w:cs="Times New Roman"/>
                <w:sz w:val="20"/>
                <w:szCs w:val="20"/>
              </w:rPr>
              <w:t>Николоямская</w:t>
            </w:r>
            <w:proofErr w:type="spellEnd"/>
            <w:r w:rsidRPr="002511D3">
              <w:rPr>
                <w:rFonts w:ascii="Times New Roman" w:hAnsi="Times New Roman" w:cs="Times New Roman"/>
                <w:sz w:val="20"/>
                <w:szCs w:val="20"/>
              </w:rPr>
              <w:t xml:space="preserve">, д. 13, стр. 2, этаж 2 </w:t>
            </w:r>
          </w:p>
          <w:p w14:paraId="05D5A4E1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для оплаты платежей по Договору: </w:t>
            </w:r>
          </w:p>
          <w:p w14:paraId="702311A5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 xml:space="preserve">ООО «Мегион - Линк»  </w:t>
            </w:r>
          </w:p>
          <w:p w14:paraId="0C68D2D7" w14:textId="77777777" w:rsidR="004504D6" w:rsidRPr="002511D3" w:rsidRDefault="004504D6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>Банк: Филиал "</w:t>
            </w:r>
            <w:proofErr w:type="gramStart"/>
            <w:r w:rsidRPr="002511D3">
              <w:rPr>
                <w:rFonts w:ascii="Times New Roman" w:hAnsi="Times New Roman" w:cs="Times New Roman"/>
                <w:sz w:val="20"/>
                <w:szCs w:val="20"/>
              </w:rPr>
              <w:t>Западно-Сибирский</w:t>
            </w:r>
            <w:proofErr w:type="gramEnd"/>
            <w:r w:rsidRPr="002511D3">
              <w:rPr>
                <w:rFonts w:ascii="Times New Roman" w:hAnsi="Times New Roman" w:cs="Times New Roman"/>
                <w:sz w:val="20"/>
                <w:szCs w:val="20"/>
              </w:rPr>
              <w:t>" Публичного акционерного общества «ФК Открытие» г. ХАНТЫ - МАНСИЙСК</w:t>
            </w:r>
          </w:p>
          <w:p w14:paraId="2C6D4B29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proofErr w:type="gramStart"/>
            <w:r w:rsidRPr="002511D3">
              <w:rPr>
                <w:rFonts w:ascii="Times New Roman" w:hAnsi="Times New Roman" w:cs="Times New Roman"/>
                <w:sz w:val="20"/>
                <w:szCs w:val="20"/>
              </w:rPr>
              <w:t xml:space="preserve">с  </w:t>
            </w:r>
            <w:r w:rsidR="004504D6" w:rsidRPr="002511D3">
              <w:rPr>
                <w:rFonts w:ascii="Times New Roman" w:hAnsi="Times New Roman" w:cs="Times New Roman"/>
                <w:sz w:val="20"/>
                <w:szCs w:val="20"/>
              </w:rPr>
              <w:t>40702810000100000206</w:t>
            </w:r>
            <w:proofErr w:type="gramEnd"/>
          </w:p>
          <w:p w14:paraId="77E9418D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2511D3">
              <w:rPr>
                <w:rFonts w:ascii="Times New Roman" w:hAnsi="Times New Roman" w:cs="Times New Roman"/>
                <w:sz w:val="20"/>
                <w:szCs w:val="20"/>
              </w:rPr>
              <w:t xml:space="preserve">с  </w:t>
            </w:r>
            <w:r w:rsidR="004504D6" w:rsidRPr="002511D3">
              <w:rPr>
                <w:rFonts w:ascii="Times New Roman" w:hAnsi="Times New Roman" w:cs="Times New Roman"/>
                <w:sz w:val="20"/>
                <w:szCs w:val="20"/>
              </w:rPr>
              <w:t>30101810465777100812</w:t>
            </w:r>
            <w:proofErr w:type="gramEnd"/>
          </w:p>
          <w:p w14:paraId="4A84C05F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11D3">
              <w:rPr>
                <w:rFonts w:ascii="Times New Roman" w:hAnsi="Times New Roman" w:cs="Times New Roman"/>
                <w:sz w:val="20"/>
                <w:szCs w:val="20"/>
              </w:rPr>
              <w:t xml:space="preserve">БИК  </w:t>
            </w:r>
            <w:r w:rsidR="004504D6" w:rsidRPr="002511D3">
              <w:rPr>
                <w:rFonts w:ascii="Times New Roman" w:hAnsi="Times New Roman" w:cs="Times New Roman"/>
                <w:sz w:val="20"/>
                <w:szCs w:val="20"/>
              </w:rPr>
              <w:t>047162812</w:t>
            </w:r>
            <w:proofErr w:type="gramEnd"/>
          </w:p>
          <w:p w14:paraId="61D4E9FB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14:paraId="40212A7C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имя отчество (при наличии) </w:t>
            </w:r>
          </w:p>
          <w:p w14:paraId="5367AAE4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14:paraId="4B13D07B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рождения: ______________________ Место </w:t>
            </w:r>
            <w:proofErr w:type="gramStart"/>
            <w:r w:rsidRPr="002511D3">
              <w:rPr>
                <w:rFonts w:ascii="Times New Roman" w:hAnsi="Times New Roman" w:cs="Times New Roman"/>
                <w:sz w:val="20"/>
                <w:szCs w:val="20"/>
              </w:rPr>
              <w:t>рождения:_</w:t>
            </w:r>
            <w:proofErr w:type="gramEnd"/>
            <w:r w:rsidRPr="002511D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 Документ, удостоверяющий личность: наименование:_____________ серия_________ номер _______________,  кем выдан: _____________________ когда выдан: ____________________ Адрес регистрации по месту жительства: </w:t>
            </w:r>
          </w:p>
          <w:p w14:paraId="5231EEDA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proofErr w:type="gramStart"/>
            <w:r w:rsidRPr="002511D3">
              <w:rPr>
                <w:rFonts w:ascii="Times New Roman" w:hAnsi="Times New Roman" w:cs="Times New Roman"/>
                <w:sz w:val="20"/>
                <w:szCs w:val="20"/>
              </w:rPr>
              <w:t>_  Почтовый</w:t>
            </w:r>
            <w:proofErr w:type="gramEnd"/>
            <w:r w:rsidRPr="002511D3">
              <w:rPr>
                <w:rFonts w:ascii="Times New Roman" w:hAnsi="Times New Roman" w:cs="Times New Roman"/>
                <w:sz w:val="20"/>
                <w:szCs w:val="20"/>
              </w:rPr>
              <w:t xml:space="preserve"> адрес: указывается, если не совпадает с адресом регистрации: </w:t>
            </w:r>
          </w:p>
          <w:p w14:paraId="60A4F7D0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14:paraId="33C3BF81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>Контактный телефон ___________________</w:t>
            </w:r>
          </w:p>
          <w:p w14:paraId="779682A3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2511D3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2511D3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</w:t>
            </w:r>
          </w:p>
        </w:tc>
      </w:tr>
      <w:tr w:rsidR="003F5057" w14:paraId="7E1DD587" w14:textId="77777777" w:rsidTr="002511D3">
        <w:trPr>
          <w:trHeight w:val="839"/>
        </w:trPr>
        <w:tc>
          <w:tcPr>
            <w:tcW w:w="4955" w:type="dxa"/>
          </w:tcPr>
          <w:p w14:paraId="08A1B342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 xml:space="preserve">От имени Оператора </w:t>
            </w:r>
          </w:p>
          <w:p w14:paraId="3E669B3B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14:paraId="015DFF61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>______________/________________/ М.П.</w:t>
            </w:r>
          </w:p>
        </w:tc>
        <w:tc>
          <w:tcPr>
            <w:tcW w:w="4956" w:type="dxa"/>
          </w:tcPr>
          <w:p w14:paraId="0E1AD0A8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 xml:space="preserve">Абонент:  </w:t>
            </w:r>
          </w:p>
          <w:p w14:paraId="35C37B26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58360A" w14:textId="77777777" w:rsidR="003F5057" w:rsidRPr="002511D3" w:rsidRDefault="003F5057" w:rsidP="003F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D3">
              <w:rPr>
                <w:rFonts w:ascii="Times New Roman" w:hAnsi="Times New Roman" w:cs="Times New Roman"/>
                <w:sz w:val="20"/>
                <w:szCs w:val="20"/>
              </w:rPr>
              <w:t>_________________/____________/</w:t>
            </w:r>
          </w:p>
        </w:tc>
      </w:tr>
    </w:tbl>
    <w:p w14:paraId="59958936" w14:textId="77777777" w:rsidR="003F5057" w:rsidRDefault="003F5057" w:rsidP="003F5057"/>
    <w:p w14:paraId="58BDCF7B" w14:textId="77777777" w:rsidR="002511D3" w:rsidRDefault="002511D3" w:rsidP="003F5057">
      <w:pPr>
        <w:jc w:val="right"/>
        <w:rPr>
          <w:rFonts w:ascii="Times New Roman" w:hAnsi="Times New Roman" w:cs="Times New Roman"/>
        </w:rPr>
      </w:pPr>
    </w:p>
    <w:p w14:paraId="04CD8CFC" w14:textId="77777777" w:rsidR="003F5057" w:rsidRPr="004504D6" w:rsidRDefault="003F5057" w:rsidP="003F5057">
      <w:pPr>
        <w:jc w:val="right"/>
        <w:rPr>
          <w:rFonts w:ascii="Times New Roman" w:hAnsi="Times New Roman" w:cs="Times New Roman"/>
        </w:rPr>
      </w:pPr>
      <w:r w:rsidRPr="004504D6">
        <w:rPr>
          <w:rFonts w:ascii="Times New Roman" w:hAnsi="Times New Roman" w:cs="Times New Roman"/>
        </w:rPr>
        <w:t xml:space="preserve">ПРИЛОЖЕНИЕ № 1  </w:t>
      </w:r>
    </w:p>
    <w:p w14:paraId="5CA65738" w14:textId="77777777" w:rsidR="003F5057" w:rsidRPr="004504D6" w:rsidRDefault="003F5057" w:rsidP="003F5057">
      <w:pPr>
        <w:jc w:val="right"/>
        <w:rPr>
          <w:rFonts w:ascii="Times New Roman" w:hAnsi="Times New Roman" w:cs="Times New Roman"/>
        </w:rPr>
      </w:pPr>
      <w:r w:rsidRPr="004504D6">
        <w:rPr>
          <w:rFonts w:ascii="Times New Roman" w:hAnsi="Times New Roman" w:cs="Times New Roman"/>
        </w:rPr>
        <w:t xml:space="preserve">к Договору на предоставление услуг </w:t>
      </w:r>
      <w:r w:rsidR="004504D6" w:rsidRPr="004504D6">
        <w:rPr>
          <w:rFonts w:ascii="Times New Roman" w:hAnsi="Times New Roman" w:cs="Times New Roman"/>
        </w:rPr>
        <w:t>связи для</w:t>
      </w:r>
      <w:r w:rsidRPr="004504D6">
        <w:rPr>
          <w:rFonts w:ascii="Times New Roman" w:hAnsi="Times New Roman" w:cs="Times New Roman"/>
        </w:rPr>
        <w:t xml:space="preserve"> целей кабельного вещания (IPTV) </w:t>
      </w:r>
    </w:p>
    <w:p w14:paraId="746CD79B" w14:textId="77777777" w:rsidR="003F5057" w:rsidRPr="004504D6" w:rsidRDefault="003F5057" w:rsidP="003F5057">
      <w:pPr>
        <w:jc w:val="right"/>
        <w:rPr>
          <w:rFonts w:ascii="Times New Roman" w:hAnsi="Times New Roman" w:cs="Times New Roman"/>
        </w:rPr>
      </w:pPr>
      <w:r w:rsidRPr="004504D6">
        <w:rPr>
          <w:rFonts w:ascii="Times New Roman" w:hAnsi="Times New Roman" w:cs="Times New Roman"/>
        </w:rPr>
        <w:t xml:space="preserve">№_________ от «___» __________ 20___ г. </w:t>
      </w:r>
    </w:p>
    <w:p w14:paraId="0E985477" w14:textId="77777777" w:rsidR="003F5057" w:rsidRPr="004504D6" w:rsidRDefault="003F5057" w:rsidP="003F5057">
      <w:pPr>
        <w:rPr>
          <w:rFonts w:ascii="Times New Roman" w:hAnsi="Times New Roman" w:cs="Times New Roman"/>
        </w:rPr>
      </w:pPr>
      <w:r w:rsidRPr="004504D6">
        <w:rPr>
          <w:rFonts w:ascii="Times New Roman" w:hAnsi="Times New Roman" w:cs="Times New Roman"/>
        </w:rPr>
        <w:t xml:space="preserve"> </w:t>
      </w:r>
    </w:p>
    <w:p w14:paraId="04ED1627" w14:textId="77777777" w:rsidR="003F5057" w:rsidRPr="004504D6" w:rsidRDefault="003F5057" w:rsidP="003F5057">
      <w:pPr>
        <w:rPr>
          <w:rFonts w:ascii="Times New Roman" w:hAnsi="Times New Roman" w:cs="Times New Roman"/>
        </w:rPr>
      </w:pPr>
      <w:r w:rsidRPr="004504D6">
        <w:rPr>
          <w:rFonts w:ascii="Times New Roman" w:hAnsi="Times New Roman" w:cs="Times New Roman"/>
        </w:rPr>
        <w:t xml:space="preserve"> </w:t>
      </w:r>
    </w:p>
    <w:p w14:paraId="16777D22" w14:textId="77777777" w:rsidR="003F5057" w:rsidRPr="004504D6" w:rsidRDefault="003F5057" w:rsidP="003F5057">
      <w:pPr>
        <w:jc w:val="center"/>
        <w:rPr>
          <w:rFonts w:ascii="Times New Roman" w:hAnsi="Times New Roman" w:cs="Times New Roman"/>
        </w:rPr>
      </w:pPr>
      <w:r w:rsidRPr="004504D6">
        <w:rPr>
          <w:rFonts w:ascii="Times New Roman" w:hAnsi="Times New Roman" w:cs="Times New Roman"/>
        </w:rPr>
        <w:t>ПРОТОКОЛ СОГЛАСОВАНИЯ Пакетов телеканалов</w:t>
      </w:r>
    </w:p>
    <w:p w14:paraId="01084637" w14:textId="77777777" w:rsidR="003F5057" w:rsidRPr="004504D6" w:rsidRDefault="003F5057" w:rsidP="003F5057">
      <w:pPr>
        <w:numPr>
          <w:ilvl w:val="0"/>
          <w:numId w:val="1"/>
        </w:numPr>
        <w:spacing w:after="3" w:line="249" w:lineRule="auto"/>
        <w:ind w:right="52" w:hanging="284"/>
        <w:jc w:val="both"/>
        <w:rPr>
          <w:rFonts w:ascii="Times New Roman" w:hAnsi="Times New Roman" w:cs="Times New Roman"/>
        </w:rPr>
      </w:pPr>
      <w:r w:rsidRPr="004504D6">
        <w:rPr>
          <w:rFonts w:ascii="Times New Roman" w:hAnsi="Times New Roman" w:cs="Times New Roman"/>
        </w:rPr>
        <w:t xml:space="preserve">Пакет телеканалов, предоставляемый Абоненту: </w:t>
      </w:r>
    </w:p>
    <w:tbl>
      <w:tblPr>
        <w:tblStyle w:val="TableGrid"/>
        <w:tblW w:w="10196" w:type="dxa"/>
        <w:tblInd w:w="5" w:type="dxa"/>
        <w:tblCellMar>
          <w:top w:w="13" w:type="dxa"/>
          <w:left w:w="110" w:type="dxa"/>
          <w:right w:w="40" w:type="dxa"/>
        </w:tblCellMar>
        <w:tblLook w:val="04A0" w:firstRow="1" w:lastRow="0" w:firstColumn="1" w:lastColumn="0" w:noHBand="0" w:noVBand="1"/>
      </w:tblPr>
      <w:tblGrid>
        <w:gridCol w:w="485"/>
        <w:gridCol w:w="4892"/>
        <w:gridCol w:w="2551"/>
        <w:gridCol w:w="2268"/>
      </w:tblGrid>
      <w:tr w:rsidR="002511D3" w:rsidRPr="004504D6" w14:paraId="561A83CE" w14:textId="77777777" w:rsidTr="002511D3">
        <w:trPr>
          <w:trHeight w:val="109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5CAF" w14:textId="77777777" w:rsidR="002511D3" w:rsidRPr="004504D6" w:rsidRDefault="002511D3" w:rsidP="00B61D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504D6">
              <w:rPr>
                <w:rFonts w:ascii="Times New Roman" w:eastAsia="Arial" w:hAnsi="Times New Roman" w:cs="Times New Roman"/>
                <w:b/>
              </w:rPr>
              <w:t xml:space="preserve">№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81F7" w14:textId="77777777" w:rsidR="002511D3" w:rsidRPr="004504D6" w:rsidRDefault="002511D3" w:rsidP="00B61D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4504D6">
              <w:rPr>
                <w:rFonts w:ascii="Times New Roman" w:eastAsia="Arial" w:hAnsi="Times New Roman" w:cs="Times New Roman"/>
                <w:b/>
              </w:rPr>
              <w:t xml:space="preserve">Пакет телеканалов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9E3F" w14:textId="77777777" w:rsidR="002511D3" w:rsidRPr="004504D6" w:rsidRDefault="002511D3" w:rsidP="002511D3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4504D6">
              <w:rPr>
                <w:rFonts w:ascii="Times New Roman" w:eastAsia="Arial" w:hAnsi="Times New Roman" w:cs="Times New Roman"/>
                <w:b/>
              </w:rPr>
              <w:t xml:space="preserve">Количество  </w:t>
            </w:r>
          </w:p>
          <w:p w14:paraId="2D43B599" w14:textId="77777777" w:rsidR="002511D3" w:rsidRPr="004504D6" w:rsidRDefault="002511D3" w:rsidP="002511D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504D6">
              <w:rPr>
                <w:rFonts w:ascii="Times New Roman" w:eastAsia="Arial" w:hAnsi="Times New Roman" w:cs="Times New Roman"/>
                <w:b/>
              </w:rPr>
              <w:t>Пакетов телеканалов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78D7" w14:textId="77777777" w:rsidR="002511D3" w:rsidRPr="004504D6" w:rsidRDefault="002511D3" w:rsidP="002511D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>Тариф в месяц, руб.</w:t>
            </w:r>
          </w:p>
        </w:tc>
      </w:tr>
      <w:tr w:rsidR="002511D3" w:rsidRPr="004504D6" w14:paraId="2A01FAAB" w14:textId="77777777" w:rsidTr="002511D3">
        <w:trPr>
          <w:trHeight w:val="36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5C69" w14:textId="77777777" w:rsidR="002511D3" w:rsidRPr="004504D6" w:rsidRDefault="002511D3" w:rsidP="00B61D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504D6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1B88" w14:textId="77777777" w:rsidR="002511D3" w:rsidRPr="004504D6" w:rsidRDefault="002511D3" w:rsidP="00B61D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504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261F" w14:textId="77777777" w:rsidR="002511D3" w:rsidRPr="004504D6" w:rsidRDefault="002511D3" w:rsidP="00B61D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504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3473" w14:textId="77777777" w:rsidR="002511D3" w:rsidRPr="004504D6" w:rsidRDefault="002511D3" w:rsidP="00B61D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504D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11D3" w:rsidRPr="004504D6" w14:paraId="717BBCF7" w14:textId="77777777" w:rsidTr="002511D3">
        <w:trPr>
          <w:trHeight w:val="38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3243" w14:textId="77777777" w:rsidR="002511D3" w:rsidRPr="004504D6" w:rsidRDefault="002511D3" w:rsidP="00B61D54"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FA66" w14:textId="77777777" w:rsidR="002511D3" w:rsidRPr="004504D6" w:rsidRDefault="002511D3" w:rsidP="00B61D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504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EE87" w14:textId="77777777" w:rsidR="002511D3" w:rsidRPr="004504D6" w:rsidRDefault="002511D3" w:rsidP="00B61D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504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71DB" w14:textId="77777777" w:rsidR="002511D3" w:rsidRPr="004504D6" w:rsidRDefault="002511D3" w:rsidP="00B61D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504D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11D3" w:rsidRPr="004504D6" w14:paraId="42EB81D5" w14:textId="77777777" w:rsidTr="00D3589B">
        <w:trPr>
          <w:trHeight w:val="389"/>
        </w:trPr>
        <w:tc>
          <w:tcPr>
            <w:tcW w:w="7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4AD7" w14:textId="77777777" w:rsidR="002511D3" w:rsidRPr="004504D6" w:rsidRDefault="002511D3" w:rsidP="00B61D54">
            <w:pPr>
              <w:rPr>
                <w:rFonts w:ascii="Times New Roman" w:hAnsi="Times New Roman" w:cs="Times New Roman"/>
              </w:rPr>
            </w:pPr>
            <w:r w:rsidRPr="004504D6">
              <w:rPr>
                <w:rFonts w:ascii="Times New Roman" w:eastAsia="Arial" w:hAnsi="Times New Roman" w:cs="Times New Roman"/>
                <w:b/>
              </w:rPr>
              <w:t>Абонентская плата, руб. в месяц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DE5E" w14:textId="77777777" w:rsidR="002511D3" w:rsidRPr="004504D6" w:rsidRDefault="002511D3" w:rsidP="00B61D54">
            <w:pPr>
              <w:rPr>
                <w:rFonts w:ascii="Times New Roman" w:hAnsi="Times New Roman" w:cs="Times New Roman"/>
              </w:rPr>
            </w:pPr>
          </w:p>
        </w:tc>
      </w:tr>
    </w:tbl>
    <w:p w14:paraId="5FE09F5E" w14:textId="77777777" w:rsidR="003F5057" w:rsidRPr="004504D6" w:rsidRDefault="003F5057" w:rsidP="003F5057">
      <w:pPr>
        <w:spacing w:after="0"/>
        <w:rPr>
          <w:rFonts w:ascii="Times New Roman" w:hAnsi="Times New Roman" w:cs="Times New Roman"/>
        </w:rPr>
      </w:pPr>
      <w:r w:rsidRPr="004504D6">
        <w:rPr>
          <w:rFonts w:ascii="Times New Roman" w:hAnsi="Times New Roman" w:cs="Times New Roman"/>
        </w:rPr>
        <w:t xml:space="preserve"> </w:t>
      </w:r>
    </w:p>
    <w:p w14:paraId="474ED4EE" w14:textId="77777777" w:rsidR="003F5057" w:rsidRPr="004504D6" w:rsidRDefault="003F5057" w:rsidP="003F5057">
      <w:pPr>
        <w:numPr>
          <w:ilvl w:val="0"/>
          <w:numId w:val="1"/>
        </w:numPr>
        <w:spacing w:after="3" w:line="249" w:lineRule="auto"/>
        <w:ind w:right="52" w:hanging="284"/>
        <w:jc w:val="both"/>
        <w:rPr>
          <w:rFonts w:ascii="Times New Roman" w:hAnsi="Times New Roman" w:cs="Times New Roman"/>
        </w:rPr>
      </w:pPr>
      <w:r w:rsidRPr="004504D6">
        <w:rPr>
          <w:rFonts w:ascii="Times New Roman" w:hAnsi="Times New Roman" w:cs="Times New Roman"/>
        </w:rPr>
        <w:t xml:space="preserve">В настоящем Приложении приведены тарифы, действующие на момент заключения настоящего Договора.  </w:t>
      </w:r>
    </w:p>
    <w:p w14:paraId="364B8B00" w14:textId="77777777" w:rsidR="003F5057" w:rsidRPr="004504D6" w:rsidRDefault="003F5057" w:rsidP="003F5057">
      <w:pPr>
        <w:numPr>
          <w:ilvl w:val="0"/>
          <w:numId w:val="1"/>
        </w:numPr>
        <w:spacing w:after="87" w:line="249" w:lineRule="auto"/>
        <w:ind w:right="52" w:hanging="284"/>
        <w:jc w:val="both"/>
        <w:rPr>
          <w:rFonts w:ascii="Times New Roman" w:hAnsi="Times New Roman" w:cs="Times New Roman"/>
        </w:rPr>
      </w:pPr>
      <w:r w:rsidRPr="004504D6">
        <w:rPr>
          <w:rFonts w:ascii="Times New Roman" w:hAnsi="Times New Roman" w:cs="Times New Roman"/>
        </w:rPr>
        <w:t xml:space="preserve">Подписи Сторон: </w:t>
      </w:r>
    </w:p>
    <w:p w14:paraId="0B203EFE" w14:textId="77777777" w:rsidR="003F5057" w:rsidRPr="004504D6" w:rsidRDefault="003F5057" w:rsidP="003F5057">
      <w:pPr>
        <w:spacing w:after="76"/>
        <w:ind w:left="360"/>
        <w:rPr>
          <w:rFonts w:ascii="Times New Roman" w:hAnsi="Times New Roman" w:cs="Times New Roman"/>
        </w:rPr>
      </w:pPr>
      <w:r w:rsidRPr="004504D6">
        <w:rPr>
          <w:rFonts w:ascii="Times New Roman" w:hAnsi="Times New Roman" w:cs="Times New Roman"/>
        </w:rPr>
        <w:t xml:space="preserve"> </w:t>
      </w:r>
    </w:p>
    <w:p w14:paraId="6F1D4E64" w14:textId="77777777" w:rsidR="003F5057" w:rsidRPr="004504D6" w:rsidRDefault="003F5057" w:rsidP="003F5057">
      <w:pPr>
        <w:tabs>
          <w:tab w:val="center" w:pos="5682"/>
        </w:tabs>
        <w:rPr>
          <w:rFonts w:ascii="Times New Roman" w:hAnsi="Times New Roman" w:cs="Times New Roman"/>
        </w:rPr>
      </w:pPr>
      <w:r w:rsidRPr="004504D6">
        <w:rPr>
          <w:rFonts w:ascii="Times New Roman" w:hAnsi="Times New Roman" w:cs="Times New Roman"/>
        </w:rPr>
        <w:t xml:space="preserve">От имени Оператора </w:t>
      </w:r>
      <w:r w:rsidRPr="004504D6">
        <w:rPr>
          <w:rFonts w:ascii="Times New Roman" w:hAnsi="Times New Roman" w:cs="Times New Roman"/>
        </w:rPr>
        <w:tab/>
        <w:t xml:space="preserve">Абонент:  </w:t>
      </w:r>
    </w:p>
    <w:p w14:paraId="52555467" w14:textId="77777777" w:rsidR="003F5057" w:rsidRPr="004504D6" w:rsidRDefault="003F5057" w:rsidP="003F5057">
      <w:pPr>
        <w:tabs>
          <w:tab w:val="center" w:pos="5179"/>
        </w:tabs>
        <w:rPr>
          <w:rFonts w:ascii="Times New Roman" w:hAnsi="Times New Roman" w:cs="Times New Roman"/>
        </w:rPr>
      </w:pPr>
      <w:r w:rsidRPr="004504D6">
        <w:rPr>
          <w:rFonts w:ascii="Times New Roman" w:hAnsi="Times New Roman" w:cs="Times New Roman"/>
        </w:rPr>
        <w:t xml:space="preserve">_________________ </w:t>
      </w:r>
      <w:r w:rsidRPr="004504D6">
        <w:rPr>
          <w:rFonts w:ascii="Times New Roman" w:hAnsi="Times New Roman" w:cs="Times New Roman"/>
        </w:rPr>
        <w:tab/>
        <w:t xml:space="preserve"> </w:t>
      </w:r>
    </w:p>
    <w:p w14:paraId="2E93D9D9" w14:textId="77777777" w:rsidR="003F5057" w:rsidRPr="004504D6" w:rsidRDefault="003F5057" w:rsidP="003F5057">
      <w:pPr>
        <w:spacing w:after="0"/>
        <w:ind w:left="230"/>
        <w:rPr>
          <w:rFonts w:ascii="Times New Roman" w:hAnsi="Times New Roman" w:cs="Times New Roman"/>
        </w:rPr>
      </w:pPr>
      <w:r w:rsidRPr="004504D6">
        <w:rPr>
          <w:rFonts w:ascii="Times New Roman" w:hAnsi="Times New Roman" w:cs="Times New Roman"/>
        </w:rPr>
        <w:t xml:space="preserve"> </w:t>
      </w:r>
      <w:r w:rsidRPr="004504D6">
        <w:rPr>
          <w:rFonts w:ascii="Times New Roman" w:hAnsi="Times New Roman" w:cs="Times New Roman"/>
        </w:rPr>
        <w:tab/>
        <w:t xml:space="preserve"> </w:t>
      </w:r>
    </w:p>
    <w:p w14:paraId="791918EB" w14:textId="77777777" w:rsidR="003F5057" w:rsidRPr="004504D6" w:rsidRDefault="003F5057" w:rsidP="003F5057">
      <w:pPr>
        <w:tabs>
          <w:tab w:val="center" w:pos="7181"/>
        </w:tabs>
        <w:rPr>
          <w:rFonts w:ascii="Times New Roman" w:hAnsi="Times New Roman" w:cs="Times New Roman"/>
        </w:rPr>
      </w:pPr>
      <w:r w:rsidRPr="004504D6">
        <w:rPr>
          <w:rFonts w:ascii="Times New Roman" w:hAnsi="Times New Roman" w:cs="Times New Roman"/>
        </w:rPr>
        <w:t xml:space="preserve">______________/________________/ </w:t>
      </w:r>
      <w:r w:rsidRPr="004504D6">
        <w:rPr>
          <w:rFonts w:ascii="Times New Roman" w:hAnsi="Times New Roman" w:cs="Times New Roman"/>
        </w:rPr>
        <w:tab/>
        <w:t xml:space="preserve">_________________/____________/ </w:t>
      </w:r>
    </w:p>
    <w:p w14:paraId="52DDED53" w14:textId="77777777" w:rsidR="003F5057" w:rsidRPr="004504D6" w:rsidRDefault="003F5057" w:rsidP="003F5057">
      <w:pPr>
        <w:tabs>
          <w:tab w:val="center" w:pos="5179"/>
        </w:tabs>
        <w:spacing w:after="488"/>
        <w:rPr>
          <w:rFonts w:ascii="Times New Roman" w:hAnsi="Times New Roman" w:cs="Times New Roman"/>
        </w:rPr>
      </w:pPr>
      <w:r w:rsidRPr="004504D6">
        <w:rPr>
          <w:rFonts w:ascii="Times New Roman" w:hAnsi="Times New Roman" w:cs="Times New Roman"/>
        </w:rPr>
        <w:t xml:space="preserve">М.П. </w:t>
      </w:r>
      <w:r w:rsidRPr="004504D6">
        <w:rPr>
          <w:rFonts w:ascii="Times New Roman" w:hAnsi="Times New Roman" w:cs="Times New Roman"/>
        </w:rPr>
        <w:tab/>
        <w:t xml:space="preserve"> </w:t>
      </w:r>
    </w:p>
    <w:p w14:paraId="26E67008" w14:textId="77777777" w:rsidR="003F5057" w:rsidRDefault="003F5057" w:rsidP="003F5057">
      <w:pPr>
        <w:jc w:val="center"/>
      </w:pPr>
    </w:p>
    <w:sectPr w:rsidR="003F5057" w:rsidSect="003F5057">
      <w:type w:val="continuous"/>
      <w:pgSz w:w="11906" w:h="16838"/>
      <w:pgMar w:top="851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6908"/>
    <w:multiLevelType w:val="hybridMultilevel"/>
    <w:tmpl w:val="2DF8CD42"/>
    <w:lvl w:ilvl="0" w:tplc="D0F6EF64">
      <w:start w:val="1"/>
      <w:numFmt w:val="decimal"/>
      <w:lvlText w:val="%1.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8A2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D092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3E54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D6CA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E2C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AE7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83B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2E7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57"/>
    <w:rsid w:val="002511D3"/>
    <w:rsid w:val="003F5057"/>
    <w:rsid w:val="004504D6"/>
    <w:rsid w:val="00BB7745"/>
    <w:rsid w:val="00C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9A1B"/>
  <w15:chartTrackingRefBased/>
  <w15:docId w15:val="{1AF4DD90-741E-4CF6-BA26-AB19F793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50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0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3087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Ingener PTO</dc:creator>
  <cp:keywords/>
  <dc:description/>
  <cp:lastModifiedBy>Ingener PTO</cp:lastModifiedBy>
  <cp:revision>3</cp:revision>
  <cp:lastPrinted>2021-12-08T13:23:00Z</cp:lastPrinted>
  <dcterms:created xsi:type="dcterms:W3CDTF">2021-12-07T14:38:00Z</dcterms:created>
  <dcterms:modified xsi:type="dcterms:W3CDTF">2021-12-08T13:23:00Z</dcterms:modified>
</cp:coreProperties>
</file>